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proofErr w:type="spellStart"/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rootkity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380779B4" w:rsidR="000C498D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1D4CA08" w14:textId="77777777" w:rsidR="002423D9" w:rsidRPr="009F5270" w:rsidRDefault="002423D9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5B6DD205" w:rsidR="000C498D" w:rsidRPr="009F5270" w:rsidRDefault="002423D9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2B688EA" w14:textId="77777777" w:rsidR="000B3039" w:rsidRPr="009F5270" w:rsidRDefault="000B3039" w:rsidP="000B3039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309AB215" w14:textId="77777777" w:rsidR="00760CBD" w:rsidRPr="00760CBD" w:rsidRDefault="00760CBD" w:rsidP="00760C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Administratorem przetwarzanych danych osobowych jest </w:t>
      </w:r>
      <w:r w:rsidRPr="00760CBD">
        <w:rPr>
          <w:rFonts w:ascii="Arial" w:eastAsiaTheme="minorEastAsia" w:hAnsi="Arial" w:cs="Arial"/>
          <w:b/>
          <w:sz w:val="20"/>
          <w:szCs w:val="20"/>
          <w:lang w:eastAsia="pl-PL"/>
        </w:rPr>
        <w:t>Minister Funduszy i Polityki Regionalnej,</w:t>
      </w: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pełniący funkcję Instytucji Zarządzającej Programem Operacyjnym Infrastruktura i Środowisko 2014-2020 (</w:t>
      </w:r>
      <w:proofErr w:type="spellStart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2014-2020), mający swoją siedzibę pod adresem: ul. Wspólna 2/4, 00-926 Warszawa.</w:t>
      </w:r>
    </w:p>
    <w:p w14:paraId="7DA0CA58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C7F9EC3" w14:textId="77777777" w:rsidR="000B3039" w:rsidRPr="009559B8" w:rsidRDefault="000B3039" w:rsidP="000B3039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Intermodal SA</w:t>
      </w:r>
      <w:r w:rsidRPr="009559B8">
        <w:rPr>
          <w:rFonts w:ascii="Arial" w:hAnsi="Arial" w:cs="Arial"/>
          <w:sz w:val="20"/>
          <w:szCs w:val="20"/>
        </w:rPr>
        <w:t xml:space="preserve">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559B8">
        <w:rPr>
          <w:rFonts w:ascii="Arial" w:hAnsi="Arial" w:cs="Arial"/>
          <w:sz w:val="20"/>
          <w:szCs w:val="20"/>
        </w:rPr>
        <w:t xml:space="preserve"> jest podmiotem przetwarzającym dane osobowe na podstawie umowy/porozumienia zawartego z Administrującym (tzw. procesorem).</w:t>
      </w:r>
    </w:p>
    <w:p w14:paraId="2DF52AED" w14:textId="592D3873" w:rsidR="000B3039" w:rsidRPr="009559B8" w:rsidRDefault="000B3039" w:rsidP="000B3039">
      <w:pPr>
        <w:tabs>
          <w:tab w:val="left" w:leader="dot" w:pos="8818"/>
        </w:tabs>
        <w:autoSpaceDE w:val="0"/>
        <w:autoSpaceDN w:val="0"/>
        <w:adjustRightInd w:val="0"/>
        <w:spacing w:before="115" w:after="0" w:line="293" w:lineRule="exact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przetwarzane będą na potrzeby realizacji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 w tym w szczególności w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  <w:t>celu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>wykonania następując</w:t>
      </w:r>
      <w:r w:rsidR="00443BD7">
        <w:rPr>
          <w:rFonts w:ascii="Arial" w:eastAsiaTheme="minorEastAsia" w:hAnsi="Arial" w:cs="Arial"/>
          <w:sz w:val="20"/>
          <w:szCs w:val="20"/>
          <w:lang w:eastAsia="pl-PL"/>
        </w:rPr>
        <w:t>ych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 xml:space="preserve"> projekt</w:t>
      </w:r>
      <w:r w:rsidR="00443BD7">
        <w:rPr>
          <w:rFonts w:ascii="Arial" w:eastAsiaTheme="minorEastAsia" w:hAnsi="Arial" w:cs="Arial"/>
          <w:sz w:val="20"/>
          <w:szCs w:val="20"/>
          <w:lang w:eastAsia="pl-PL"/>
        </w:rPr>
        <w:t>ów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 xml:space="preserve">: </w:t>
      </w:r>
      <w:r w:rsidRPr="00D924D2">
        <w:rPr>
          <w:rFonts w:ascii="Nunito Sans" w:eastAsiaTheme="minorHAnsi" w:hAnsi="Nunito Sans" w:cs="Helv"/>
          <w:color w:val="000000"/>
          <w:sz w:val="20"/>
          <w:szCs w:val="20"/>
        </w:rPr>
        <w:t>POIS.03.02.00-00-</w:t>
      </w:r>
      <w:r w:rsidRPr="00781BAA">
        <w:rPr>
          <w:rFonts w:ascii="Nunito Sans" w:eastAsiaTheme="minorHAnsi" w:hAnsi="Nunito Sans" w:cs="Helv"/>
          <w:sz w:val="20"/>
          <w:szCs w:val="20"/>
        </w:rPr>
        <w:t>001</w:t>
      </w:r>
      <w:r w:rsidR="00DB5DB4">
        <w:rPr>
          <w:rFonts w:ascii="Nunito Sans" w:eastAsiaTheme="minorHAnsi" w:hAnsi="Nunito Sans" w:cs="Helv"/>
          <w:sz w:val="20"/>
          <w:szCs w:val="20"/>
        </w:rPr>
        <w:t>6</w:t>
      </w:r>
      <w:r w:rsidRPr="00781BAA">
        <w:rPr>
          <w:rFonts w:ascii="Nunito Sans" w:eastAsiaTheme="minorHAnsi" w:hAnsi="Nunito Sans" w:cs="Helv"/>
          <w:sz w:val="20"/>
          <w:szCs w:val="20"/>
        </w:rPr>
        <w:t xml:space="preserve">/17-00 z dnia 21.12.2018 </w:t>
      </w:r>
      <w:r w:rsidR="00443BD7">
        <w:rPr>
          <w:rFonts w:ascii="Nunito Sans" w:eastAsiaTheme="minorHAnsi" w:hAnsi="Nunito Sans" w:cs="Helv"/>
          <w:sz w:val="20"/>
          <w:szCs w:val="20"/>
        </w:rPr>
        <w:t xml:space="preserve">o </w:t>
      </w:r>
      <w:r w:rsidR="00443BD7" w:rsidRPr="00D924D2">
        <w:rPr>
          <w:rFonts w:ascii="Nunito Sans" w:eastAsiaTheme="minorHAnsi" w:hAnsi="Nunito Sans" w:cs="Helv"/>
          <w:color w:val="000000"/>
          <w:sz w:val="20"/>
          <w:szCs w:val="20"/>
        </w:rPr>
        <w:t>POIS.03.02.00-00-</w:t>
      </w:r>
      <w:r w:rsidR="00443BD7" w:rsidRPr="00781BAA">
        <w:rPr>
          <w:rFonts w:ascii="Nunito Sans" w:eastAsiaTheme="minorHAnsi" w:hAnsi="Nunito Sans" w:cs="Helv"/>
          <w:sz w:val="20"/>
          <w:szCs w:val="20"/>
        </w:rPr>
        <w:t>001</w:t>
      </w:r>
      <w:r w:rsidR="00443BD7">
        <w:rPr>
          <w:rFonts w:ascii="Nunito Sans" w:eastAsiaTheme="minorHAnsi" w:hAnsi="Nunito Sans" w:cs="Helv"/>
          <w:sz w:val="20"/>
          <w:szCs w:val="20"/>
        </w:rPr>
        <w:t>7</w:t>
      </w:r>
      <w:r w:rsidR="00443BD7" w:rsidRPr="00781BAA">
        <w:rPr>
          <w:rFonts w:ascii="Nunito Sans" w:eastAsiaTheme="minorHAnsi" w:hAnsi="Nunito Sans" w:cs="Helv"/>
          <w:sz w:val="20"/>
          <w:szCs w:val="20"/>
        </w:rPr>
        <w:t xml:space="preserve">/17-00 z dnia 21.12.2018 </w:t>
      </w:r>
      <w:r w:rsidRPr="00781BAA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2"/>
      </w:r>
    </w:p>
    <w:p w14:paraId="317C826B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0A3FED1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Podanie danych jest dobrowolne, ale konieczne do realizacji ww. celu, związanego z wdrażaniem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2014-2020. Odmowa ich podania jest równoznaczna z brakiem możliwości podjęcia stosownych działań.</w:t>
      </w:r>
    </w:p>
    <w:p w14:paraId="7E735763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9EC6B66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(tzw. RODO) w związku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3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DE0FA66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02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z realizacją </w:t>
      </w:r>
      <w:r w:rsidRPr="006860D6">
        <w:rPr>
          <w:rFonts w:ascii="Arial" w:hAnsi="Arial" w:cs="Arial"/>
          <w:sz w:val="20"/>
          <w:szCs w:val="20"/>
        </w:rPr>
        <w:t>ciążącego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na administratorze obowiązku prawnego (art. 6 ust. 1 lit. c RODO), wynikającego z następujących przepisów prawa 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4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AF30CCB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64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93EBDC3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702989D" w14:textId="77777777" w:rsidR="000B3039" w:rsidRPr="00A274B1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hAnsi="Arial" w:cs="Arial"/>
          <w:sz w:val="20"/>
          <w:szCs w:val="20"/>
        </w:rPr>
      </w:pPr>
      <w:r w:rsidRPr="00A274B1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Rozporządzenia Parlamentu Europejskiego i Rady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) nr 966/2012,</w:t>
      </w:r>
    </w:p>
    <w:p w14:paraId="49A5906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2014-2020,</w:t>
      </w:r>
    </w:p>
    <w:p w14:paraId="6FA1C9A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43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14 czerwca 1960 r. - Kodeks postępowania administracyjnego,</w:t>
      </w:r>
    </w:p>
    <w:p w14:paraId="2CC2371B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27 sierpnia 2009 r. o finansach publicznych,</w:t>
      </w:r>
    </w:p>
    <w:p w14:paraId="31C8D110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5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21 listopada 2008 r. o służbie cywilnej,</w:t>
      </w:r>
    </w:p>
    <w:p w14:paraId="00092CE1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192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zarządzenia nr 70 Prezesa Rady Ministrów z dnia 6 października 2011 r. w sprawie wytycznych w zakresie przestrzegania zasad służby cywilnej oraz w sprawie zasa</w:t>
      </w:r>
      <w:r>
        <w:rPr>
          <w:rFonts w:ascii="Arial" w:eastAsiaTheme="minorEastAsia" w:hAnsi="Arial" w:cs="Arial"/>
          <w:sz w:val="20"/>
          <w:szCs w:val="20"/>
          <w:lang w:eastAsia="pl-PL"/>
        </w:rPr>
        <w:t>d etyki korpusu służby cywilnej;</w:t>
      </w:r>
    </w:p>
    <w:p w14:paraId="7B0B73F3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z wykonywaniem przez Administratora zadań realizowanych w interesie publicznym lub ze sprawowaniem władzy publicznej powierzonej Administrator</w:t>
      </w:r>
      <w:r>
        <w:rPr>
          <w:rFonts w:ascii="Arial" w:hAnsi="Arial" w:cs="Arial"/>
          <w:sz w:val="20"/>
          <w:szCs w:val="20"/>
        </w:rPr>
        <w:t>owi (art. 6 ust. 1 lit. e RODO);</w:t>
      </w:r>
    </w:p>
    <w:p w14:paraId="016C24AC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6860D6">
        <w:rPr>
          <w:rFonts w:ascii="Arial" w:hAnsi="Arial" w:cs="Arial"/>
          <w:sz w:val="20"/>
          <w:szCs w:val="20"/>
        </w:rPr>
        <w:t>(art. 6 ust. 1 lit. b RODO).</w:t>
      </w:r>
    </w:p>
    <w:p w14:paraId="2CC79142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Administrator może przetwarzać różne rodzaje danych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559B8">
        <w:rPr>
          <w:rFonts w:ascii="Arial" w:hAnsi="Arial" w:cs="Arial"/>
          <w:sz w:val="20"/>
          <w:szCs w:val="20"/>
        </w:rPr>
        <w:t>, w tym przede wszystkim:</w:t>
      </w:r>
    </w:p>
    <w:p w14:paraId="7F1C6259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EF5DFB6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9943697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05FF00DF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2D11F77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BB0D166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95E2699" w14:textId="77777777" w:rsidR="000B3039" w:rsidRPr="009559B8" w:rsidRDefault="000B3039" w:rsidP="000B3039">
      <w:pPr>
        <w:autoSpaceDE w:val="0"/>
        <w:autoSpaceDN w:val="0"/>
        <w:adjustRightInd w:val="0"/>
        <w:spacing w:before="91"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Odbiorcami danych osobowych mogą być:</w:t>
      </w:r>
    </w:p>
    <w:p w14:paraId="0BFB8EAE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45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podmioty, którym Instytucja Zarządzająca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4C9D6D8C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</w:t>
      </w:r>
    </w:p>
    <w:p w14:paraId="4E806083" w14:textId="77777777" w:rsidR="000B3039" w:rsidRPr="009559B8" w:rsidRDefault="000B3039" w:rsidP="000B303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93" w:lineRule="exact"/>
        <w:ind w:left="360"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6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E035476" w14:textId="77777777" w:rsidR="000B3039" w:rsidRPr="009559B8" w:rsidRDefault="000B3039" w:rsidP="000B3039">
      <w:pPr>
        <w:tabs>
          <w:tab w:val="left" w:pos="851"/>
        </w:tabs>
        <w:spacing w:after="240"/>
        <w:rPr>
          <w:rFonts w:ascii="Arial" w:hAnsi="Arial" w:cs="Arial"/>
          <w:sz w:val="20"/>
          <w:szCs w:val="20"/>
        </w:rPr>
      </w:pPr>
    </w:p>
    <w:p w14:paraId="50CC08A9" w14:textId="77777777" w:rsidR="000B3039" w:rsidRPr="009559B8" w:rsidRDefault="000B3039" w:rsidP="000B3039">
      <w:pPr>
        <w:autoSpaceDE w:val="0"/>
        <w:autoSpaceDN w:val="0"/>
        <w:adjustRightInd w:val="0"/>
        <w:spacing w:before="120" w:after="120" w:line="293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2014-2020 -z równoczesnym uwzględnieniem przepisów ustawy z dnia 14 lipca 1983 r. o narodowym zasobie archiwalnym i archiwach.</w:t>
      </w:r>
    </w:p>
    <w:p w14:paraId="3E751469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Osobie, której dane dotyczą, przysługuje:</w:t>
      </w:r>
    </w:p>
    <w:p w14:paraId="2C9CD1E5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dostępu do treści swoich danych osobowych oraz otrzymania ich kopii - na podstawie art.15 RODO,</w:t>
      </w:r>
    </w:p>
    <w:p w14:paraId="172CF830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sprostowania swoich danych - na podstawie art. 16 RODO,</w:t>
      </w:r>
    </w:p>
    <w:p w14:paraId="333A138B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60C879F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żądania od Administratora ograniczenia przetwarzania z zastrzeżeniem przypadków, o których mowa w art.18 ust.2 RODO.</w:t>
      </w:r>
    </w:p>
    <w:p w14:paraId="39BBCD95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9559B8">
        <w:rPr>
          <w:rFonts w:ascii="Arial" w:hAnsi="Arial" w:cs="Arial"/>
          <w:sz w:val="20"/>
          <w:szCs w:val="20"/>
        </w:rPr>
        <w:t>,</w:t>
      </w:r>
      <w:r w:rsidRPr="009559B8" w:rsidDel="001B6B0F">
        <w:rPr>
          <w:rFonts w:ascii="Arial" w:hAnsi="Arial" w:cs="Arial"/>
          <w:sz w:val="20"/>
          <w:szCs w:val="20"/>
        </w:rPr>
        <w:t xml:space="preserve"> </w:t>
      </w:r>
    </w:p>
    <w:p w14:paraId="74CA9967" w14:textId="77777777" w:rsidR="000B3039" w:rsidRPr="009559B8" w:rsidRDefault="000B3039" w:rsidP="000B3039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1B6C012D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osobowych, obowiązujące w Rzeczpospolitej Polskiej.</w:t>
      </w:r>
    </w:p>
    <w:p w14:paraId="1975DF76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pytań, kontakt z Inspektorem Ochrony Danych Osobowych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M</w:t>
      </w:r>
      <w:r>
        <w:rPr>
          <w:rFonts w:ascii="Arial" w:eastAsiaTheme="minorEastAsia" w:hAnsi="Arial" w:cs="Arial"/>
          <w:sz w:val="20"/>
          <w:szCs w:val="20"/>
          <w:lang w:eastAsia="pl-PL"/>
        </w:rPr>
        <w:t>FiP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jest możliwy:</w:t>
      </w:r>
    </w:p>
    <w:p w14:paraId="5A0A699D" w14:textId="77777777" w:rsidR="000B3039" w:rsidRPr="009559B8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adresem: ul. Wspólna 2/4, 00-926 Warszawa,</w:t>
      </w:r>
    </w:p>
    <w:p w14:paraId="5C828B45" w14:textId="3D0F107D" w:rsidR="000B3039" w:rsidRPr="00760CBD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 poczty elektronicznej:</w:t>
      </w:r>
      <w:r w:rsidRPr="009B36B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hyperlink r:id="rId19" w:history="1">
        <w:r w:rsidRPr="009B36BA">
          <w:rPr>
            <w:rStyle w:val="Hipercze"/>
            <w:rFonts w:ascii="Arial" w:eastAsiaTheme="minorEastAsia" w:hAnsi="Arial" w:cs="Arial"/>
            <w:i/>
            <w:spacing w:val="10"/>
            <w:sz w:val="20"/>
            <w:szCs w:val="20"/>
            <w:lang w:eastAsia="pl-PL"/>
          </w:rPr>
          <w:t>lOD@mfipr.gov.pl</w:t>
        </w:r>
      </w:hyperlink>
      <w:r w:rsidR="00760CBD">
        <w:rPr>
          <w:rFonts w:ascii="Arial" w:eastAsiaTheme="minorEastAsia" w:hAnsi="Arial" w:cs="Arial"/>
          <w:i/>
          <w:iCs/>
          <w:spacing w:val="10"/>
          <w:sz w:val="20"/>
          <w:szCs w:val="20"/>
          <w:lang w:eastAsia="pl-PL"/>
        </w:rPr>
        <w:t>,</w:t>
      </w:r>
    </w:p>
    <w:p w14:paraId="05F85C09" w14:textId="37876B93" w:rsidR="00760CBD" w:rsidRPr="009559B8" w:rsidRDefault="00760CBD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lastRenderedPageBreak/>
        <w:t xml:space="preserve">pod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numerem</w:t>
      </w:r>
      <w:proofErr w:type="spellEnd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 xml:space="preserve">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telefonu</w:t>
      </w:r>
      <w:proofErr w:type="spellEnd"/>
      <w:r w:rsidRPr="00760CBD">
        <w:rPr>
          <w:rFonts w:ascii="Arial" w:eastAsiaTheme="minorEastAsia" w:hAnsi="Arial" w:cs="Arial"/>
          <w:b/>
          <w:i/>
          <w:iCs/>
          <w:sz w:val="20"/>
          <w:szCs w:val="20"/>
          <w:lang w:val="en-US" w:eastAsia="pl-PL"/>
        </w:rPr>
        <w:t>: 22 273 88 12</w:t>
      </w:r>
    </w:p>
    <w:p w14:paraId="1725AABD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B13D1E1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2676793" w14:textId="5589FFE4" w:rsidR="000B3039" w:rsidRPr="009559B8" w:rsidRDefault="000B3039" w:rsidP="000B3039">
      <w:pPr>
        <w:autoSpaceDE w:val="0"/>
        <w:autoSpaceDN w:val="0"/>
        <w:adjustRightInd w:val="0"/>
        <w:spacing w:before="86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Informacje o danych osobowych zostały przekazane Instytucji Zarządzającej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przez podmioty pełniące funkcje instytucji pośredniczących i wdrażających.</w:t>
      </w:r>
    </w:p>
    <w:p w14:paraId="33FD4D24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78536A5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Dane osobowe nie będą objęte procesem zautomatyzowanego podejmowania decyzji, w tym profilowania.</w:t>
      </w:r>
    </w:p>
    <w:p w14:paraId="6C8E263D" w14:textId="77777777" w:rsidR="000B3039" w:rsidRPr="009F5270" w:rsidRDefault="000B3039" w:rsidP="000B3039">
      <w:pPr>
        <w:spacing w:after="360"/>
        <w:jc w:val="both"/>
        <w:rPr>
          <w:rFonts w:ascii="Nunito Sans" w:hAnsi="Nunito Sans"/>
          <w:sz w:val="20"/>
          <w:szCs w:val="20"/>
        </w:rPr>
      </w:pPr>
    </w:p>
    <w:p w14:paraId="33586FB6" w14:textId="148A24E8" w:rsidR="00976CF0" w:rsidRPr="009F5270" w:rsidRDefault="00976CF0" w:rsidP="000B3039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8941" w14:textId="77777777" w:rsidR="00A62607" w:rsidRDefault="00A62607" w:rsidP="000C498D">
      <w:pPr>
        <w:spacing w:after="0" w:line="240" w:lineRule="auto"/>
      </w:pPr>
      <w:r>
        <w:separator/>
      </w:r>
    </w:p>
  </w:endnote>
  <w:endnote w:type="continuationSeparator" w:id="0">
    <w:p w14:paraId="5FEE903C" w14:textId="77777777" w:rsidR="00A62607" w:rsidRDefault="00A62607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22910"/>
      <w:docPartObj>
        <w:docPartGallery w:val="Page Numbers (Bottom of Page)"/>
        <w:docPartUnique/>
      </w:docPartObj>
    </w:sdtPr>
    <w:sdtEndPr/>
    <w:sdtContent>
      <w:p w14:paraId="2D8DFBD3" w14:textId="77777777" w:rsidR="00171337" w:rsidRDefault="001713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61">
          <w:rPr>
            <w:noProof/>
          </w:rPr>
          <w:t>3</w:t>
        </w:r>
        <w:r>
          <w:fldChar w:fldCharType="end"/>
        </w:r>
      </w:p>
    </w:sdtContent>
  </w:sdt>
  <w:p w14:paraId="3B02A099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627F" w14:textId="77777777" w:rsidR="00A62607" w:rsidRDefault="00A62607" w:rsidP="000C498D">
      <w:pPr>
        <w:spacing w:after="0" w:line="240" w:lineRule="auto"/>
      </w:pPr>
      <w:r>
        <w:separator/>
      </w:r>
    </w:p>
  </w:footnote>
  <w:footnote w:type="continuationSeparator" w:id="0">
    <w:p w14:paraId="74B53DD8" w14:textId="77777777" w:rsidR="00A62607" w:rsidRDefault="00A62607" w:rsidP="000C498D">
      <w:pPr>
        <w:spacing w:after="0" w:line="240" w:lineRule="auto"/>
      </w:pPr>
      <w:r>
        <w:continuationSeparator/>
      </w:r>
    </w:p>
  </w:footnote>
  <w:footnote w:id="1">
    <w:p w14:paraId="245DEB3F" w14:textId="77777777" w:rsidR="000B3039" w:rsidRPr="00446B12" w:rsidRDefault="000B3039" w:rsidP="000B3039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B4434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4434A">
        <w:rPr>
          <w:rFonts w:ascii="Arial" w:hAnsi="Arial" w:cs="Arial"/>
          <w:sz w:val="17"/>
          <w:szCs w:val="17"/>
        </w:rPr>
        <w:t xml:space="preserve"> </w:t>
      </w:r>
      <w:r w:rsidRPr="00446B12">
        <w:rPr>
          <w:rFonts w:ascii="Arial" w:hAnsi="Arial" w:cs="Arial"/>
          <w:sz w:val="17"/>
          <w:szCs w:val="17"/>
        </w:rPr>
        <w:t>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14:paraId="421697BE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3">
    <w:p w14:paraId="77C8354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4">
    <w:p w14:paraId="56B0DC2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9FAABA5" w14:textId="77777777" w:rsidR="000B3039" w:rsidRDefault="000B3039" w:rsidP="000B3039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5">
    <w:p w14:paraId="0097ACDE" w14:textId="77777777" w:rsidR="000B3039" w:rsidRPr="00C62031" w:rsidRDefault="000B3039" w:rsidP="000B3039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C6203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2031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6">
    <w:p w14:paraId="55CF5E8B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O ile dotyczy.</w:t>
      </w:r>
    </w:p>
  </w:footnote>
  <w:footnote w:id="7">
    <w:p w14:paraId="0F6AE68C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4F5E" w14:textId="77777777" w:rsidR="002423D9" w:rsidRDefault="002423D9" w:rsidP="002423D9">
    <w:pPr>
      <w:pStyle w:val="Nagwek"/>
    </w:pPr>
    <w:bookmarkStart w:id="0" w:name="_Hlk43380481"/>
    <w:r>
      <w:rPr>
        <w:noProof/>
      </w:rPr>
      <w:drawing>
        <wp:inline distT="0" distB="0" distL="0" distR="0" wp14:anchorId="0693B307" wp14:editId="6B47B9E7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4FF" w14:textId="77777777" w:rsidR="002423D9" w:rsidRDefault="002423D9" w:rsidP="002423D9">
    <w:pPr>
      <w:pStyle w:val="Nagwek"/>
    </w:pPr>
    <w:r>
      <w:rPr>
        <w:noProof/>
      </w:rPr>
      <w:drawing>
        <wp:inline distT="0" distB="0" distL="0" distR="0" wp14:anchorId="50D366D5" wp14:editId="591CDE4E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4F4" w14:textId="77777777" w:rsidR="00E551C9" w:rsidRDefault="00A62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039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3D5EF0"/>
    <w:rsid w:val="00422E12"/>
    <w:rsid w:val="004301BD"/>
    <w:rsid w:val="00443BD7"/>
    <w:rsid w:val="004574DF"/>
    <w:rsid w:val="004E37E8"/>
    <w:rsid w:val="005C6A33"/>
    <w:rsid w:val="005F0FB5"/>
    <w:rsid w:val="005F179C"/>
    <w:rsid w:val="005F2099"/>
    <w:rsid w:val="00641902"/>
    <w:rsid w:val="00654F61"/>
    <w:rsid w:val="00673187"/>
    <w:rsid w:val="006E76F1"/>
    <w:rsid w:val="00702A44"/>
    <w:rsid w:val="00711F3F"/>
    <w:rsid w:val="00735D65"/>
    <w:rsid w:val="00754CAC"/>
    <w:rsid w:val="00760CBD"/>
    <w:rsid w:val="00766976"/>
    <w:rsid w:val="00775C4C"/>
    <w:rsid w:val="00781BAA"/>
    <w:rsid w:val="0078206D"/>
    <w:rsid w:val="00791977"/>
    <w:rsid w:val="007A044A"/>
    <w:rsid w:val="007E2AFE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94B"/>
    <w:rsid w:val="009F4980"/>
    <w:rsid w:val="009F5270"/>
    <w:rsid w:val="00A346F2"/>
    <w:rsid w:val="00A62607"/>
    <w:rsid w:val="00A92C78"/>
    <w:rsid w:val="00AB2AA9"/>
    <w:rsid w:val="00AB584F"/>
    <w:rsid w:val="00AC6B02"/>
    <w:rsid w:val="00B0618A"/>
    <w:rsid w:val="00BC1405"/>
    <w:rsid w:val="00BC1744"/>
    <w:rsid w:val="00C62FF5"/>
    <w:rsid w:val="00C75C4D"/>
    <w:rsid w:val="00C77C70"/>
    <w:rsid w:val="00CB4948"/>
    <w:rsid w:val="00CE0380"/>
    <w:rsid w:val="00CF6586"/>
    <w:rsid w:val="00DB5DB4"/>
    <w:rsid w:val="00E035CF"/>
    <w:rsid w:val="00E5638A"/>
    <w:rsid w:val="00E74E55"/>
    <w:rsid w:val="00EF3A95"/>
    <w:rsid w:val="00F00B87"/>
    <w:rsid w:val="00F40D9C"/>
    <w:rsid w:val="00F55826"/>
    <w:rsid w:val="00F64304"/>
    <w:rsid w:val="00FA6F6B"/>
    <w:rsid w:val="00FB0952"/>
    <w:rsid w:val="00FB3111"/>
    <w:rsid w:val="00FD1687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3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3883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Dariusz  Jablonski</cp:lastModifiedBy>
  <cp:revision>2</cp:revision>
  <cp:lastPrinted>2018-07-18T07:32:00Z</cp:lastPrinted>
  <dcterms:created xsi:type="dcterms:W3CDTF">2021-12-20T10:29:00Z</dcterms:created>
  <dcterms:modified xsi:type="dcterms:W3CDTF">2021-12-20T10:29:00Z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