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42" w:rsidRPr="00CE45D5" w:rsidRDefault="00E53C42" w:rsidP="00E53C42">
      <w:pPr>
        <w:jc w:val="right"/>
        <w:rPr>
          <w:rFonts w:ascii="Arial" w:hAnsi="Arial" w:cs="Arial"/>
          <w:b/>
        </w:rPr>
      </w:pPr>
      <w:bookmarkStart w:id="0" w:name="_Hlk3281257"/>
      <w:bookmarkStart w:id="1" w:name="_GoBack"/>
      <w:bookmarkEnd w:id="1"/>
      <w:r w:rsidRPr="00CE45D5">
        <w:rPr>
          <w:rFonts w:ascii="Arial" w:hAnsi="Arial" w:cs="Arial"/>
          <w:b/>
        </w:rPr>
        <w:t xml:space="preserve">Załącznik nr </w:t>
      </w:r>
      <w:r w:rsidR="000C0027">
        <w:rPr>
          <w:rFonts w:ascii="Arial" w:hAnsi="Arial" w:cs="Arial"/>
          <w:b/>
        </w:rPr>
        <w:t>7</w:t>
      </w:r>
    </w:p>
    <w:p w:rsidR="00E53C42" w:rsidRPr="00CE45D5" w:rsidRDefault="00E53C42" w:rsidP="00E53C42">
      <w:pPr>
        <w:jc w:val="right"/>
        <w:rPr>
          <w:rFonts w:ascii="Arial" w:hAnsi="Arial" w:cs="Arial"/>
        </w:rPr>
      </w:pPr>
      <w:r w:rsidRPr="00CE45D5">
        <w:rPr>
          <w:rFonts w:ascii="Arial" w:hAnsi="Arial" w:cs="Arial"/>
        </w:rPr>
        <w:t>do Specyfikacji</w:t>
      </w:r>
    </w:p>
    <w:bookmarkEnd w:id="0"/>
    <w:p w:rsidR="00F836E8" w:rsidRPr="00EF6B47" w:rsidRDefault="00F836E8" w:rsidP="00893411">
      <w:pPr>
        <w:tabs>
          <w:tab w:val="left" w:pos="3930"/>
        </w:tabs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893411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89341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893411" w:rsidRPr="00EF6B47" w:rsidRDefault="00893411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93411" w:rsidRPr="00EF6B47" w:rsidRDefault="00893411" w:rsidP="00893411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EF6B47" w:rsidRPr="00EF6B47" w:rsidRDefault="00EF6B47" w:rsidP="00EF6B47">
      <w:pPr>
        <w:rPr>
          <w:rFonts w:ascii="Arial" w:hAnsi="Arial" w:cs="Arial"/>
        </w:rPr>
      </w:pP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893411">
        <w:rPr>
          <w:rFonts w:ascii="Arial" w:hAnsi="Arial" w:cs="Arial"/>
          <w:sz w:val="22"/>
          <w:szCs w:val="22"/>
        </w:rPr>
        <w:t>organizowanego przez PCC Intermodal S.A.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EF6B47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068CC" w:rsidRPr="002068CC">
        <w:rPr>
          <w:rFonts w:ascii="Arial" w:hAnsi="Arial" w:cs="Arial"/>
          <w:b/>
        </w:rPr>
        <w:t>na dostawę lokomotyw elektrycznych wraz ze świadczeniem przez Oferenta usług serwisu w zakresie pełnego utrzymania w okresie gwarancji oraz po gwarancji aż do pierwszej naprawy P4</w:t>
      </w:r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361A0" w:rsidRPr="006C6A7D" w:rsidRDefault="006C6A7D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do dostarczenia kompletu wymaganych w Specyfikacji przetargowej </w:t>
      </w:r>
      <w:r w:rsidRPr="007D0AB8">
        <w:rPr>
          <w:rFonts w:ascii="Arial" w:hAnsi="Arial" w:cs="Arial"/>
          <w:b/>
        </w:rPr>
        <w:t xml:space="preserve">dokumentów w wersji papierowej </w:t>
      </w:r>
      <w:r w:rsidRPr="007D0AB8">
        <w:rPr>
          <w:rFonts w:ascii="Arial" w:hAnsi="Arial" w:cs="Arial"/>
        </w:rPr>
        <w:t xml:space="preserve">w terminie </w:t>
      </w:r>
      <w:r w:rsidRPr="007D0AB8">
        <w:rPr>
          <w:rFonts w:ascii="Arial" w:hAnsi="Arial" w:cs="Arial"/>
          <w:b/>
        </w:rPr>
        <w:t xml:space="preserve">do </w:t>
      </w:r>
      <w:r w:rsidR="003E02A8" w:rsidRPr="007D0AB8">
        <w:rPr>
          <w:rFonts w:ascii="Arial" w:hAnsi="Arial" w:cs="Arial"/>
          <w:b/>
        </w:rPr>
        <w:t>10</w:t>
      </w:r>
      <w:r w:rsidRPr="007D0AB8">
        <w:rPr>
          <w:rFonts w:ascii="Arial" w:hAnsi="Arial" w:cs="Arial"/>
          <w:b/>
        </w:rPr>
        <w:t xml:space="preserve"> (</w:t>
      </w:r>
      <w:r w:rsidR="003E02A8" w:rsidRPr="007D0AB8">
        <w:rPr>
          <w:rFonts w:ascii="Arial" w:hAnsi="Arial" w:cs="Arial"/>
          <w:b/>
        </w:rPr>
        <w:t>dziesięciu</w:t>
      </w:r>
      <w:r w:rsidRPr="007D0AB8">
        <w:rPr>
          <w:rFonts w:ascii="Arial" w:hAnsi="Arial" w:cs="Arial"/>
          <w:b/>
        </w:rPr>
        <w:t>)</w:t>
      </w:r>
      <w:r w:rsidRPr="007D0AB8">
        <w:rPr>
          <w:rFonts w:ascii="Arial" w:hAnsi="Arial" w:cs="Arial"/>
        </w:rPr>
        <w:t xml:space="preserve"> dni roboczych od dnia</w:t>
      </w:r>
      <w:r>
        <w:rPr>
          <w:rFonts w:ascii="Arial" w:hAnsi="Arial" w:cs="Arial"/>
        </w:rPr>
        <w:t xml:space="preserve"> zakończenia aukcji</w:t>
      </w:r>
      <w:r w:rsidR="00863AED">
        <w:rPr>
          <w:rFonts w:ascii="Arial" w:hAnsi="Arial" w:cs="Arial"/>
        </w:rPr>
        <w:t xml:space="preserve"> lub w </w:t>
      </w:r>
      <w:r w:rsidR="00897E3E">
        <w:rPr>
          <w:rFonts w:ascii="Arial" w:hAnsi="Arial" w:cs="Arial"/>
        </w:rPr>
        <w:t>terminie późniejszym o ile zostanie wskazanym przez Zamawiającego.</w:t>
      </w: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89341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893411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BC0871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4D3" w:rsidRDefault="00F344D3">
      <w:pPr>
        <w:spacing w:after="0" w:line="240" w:lineRule="auto"/>
      </w:pPr>
      <w:r>
        <w:separator/>
      </w:r>
    </w:p>
  </w:endnote>
  <w:endnote w:type="continuationSeparator" w:id="0">
    <w:p w:rsidR="00F344D3" w:rsidRDefault="00F3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F34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4D3" w:rsidRDefault="00F344D3">
      <w:pPr>
        <w:spacing w:after="0" w:line="240" w:lineRule="auto"/>
      </w:pPr>
      <w:r>
        <w:separator/>
      </w:r>
    </w:p>
  </w:footnote>
  <w:footnote w:type="continuationSeparator" w:id="0">
    <w:p w:rsidR="00F344D3" w:rsidRDefault="00F3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AD" w:rsidRDefault="00942BAD" w:rsidP="00942BAD">
    <w:pPr>
      <w:pStyle w:val="Nagwek"/>
    </w:pPr>
    <w:bookmarkStart w:id="2" w:name="_Hlk43380481"/>
    <w:r>
      <w:rPr>
        <w:noProof/>
      </w:rPr>
      <w:drawing>
        <wp:inline distT="0" distB="0" distL="0" distR="0" wp14:anchorId="392C8BBD" wp14:editId="7CF99DDC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:rsidR="00BC0871" w:rsidRPr="00942BAD" w:rsidRDefault="00BC0871" w:rsidP="00942B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10347"/>
    <w:rsid w:val="000243CD"/>
    <w:rsid w:val="000C0027"/>
    <w:rsid w:val="00135B08"/>
    <w:rsid w:val="002068CC"/>
    <w:rsid w:val="0028077C"/>
    <w:rsid w:val="002D4881"/>
    <w:rsid w:val="00370494"/>
    <w:rsid w:val="003C1228"/>
    <w:rsid w:val="003E02A8"/>
    <w:rsid w:val="003E29DA"/>
    <w:rsid w:val="00433E1E"/>
    <w:rsid w:val="00481A28"/>
    <w:rsid w:val="00490879"/>
    <w:rsid w:val="004E1C99"/>
    <w:rsid w:val="00520593"/>
    <w:rsid w:val="005A084D"/>
    <w:rsid w:val="005F6F5A"/>
    <w:rsid w:val="00626AD1"/>
    <w:rsid w:val="006C6A7D"/>
    <w:rsid w:val="007361A0"/>
    <w:rsid w:val="00797AEA"/>
    <w:rsid w:val="007D0AB8"/>
    <w:rsid w:val="007F6EF4"/>
    <w:rsid w:val="00863AED"/>
    <w:rsid w:val="00893411"/>
    <w:rsid w:val="00897E3E"/>
    <w:rsid w:val="008F3B6F"/>
    <w:rsid w:val="008F7AD3"/>
    <w:rsid w:val="00927373"/>
    <w:rsid w:val="00942BAD"/>
    <w:rsid w:val="00984E5C"/>
    <w:rsid w:val="00A74BF4"/>
    <w:rsid w:val="00B11734"/>
    <w:rsid w:val="00B52826"/>
    <w:rsid w:val="00B93793"/>
    <w:rsid w:val="00BC0871"/>
    <w:rsid w:val="00C21D17"/>
    <w:rsid w:val="00C53CFD"/>
    <w:rsid w:val="00CA6D3E"/>
    <w:rsid w:val="00CE45D5"/>
    <w:rsid w:val="00D52750"/>
    <w:rsid w:val="00E32627"/>
    <w:rsid w:val="00E45FE0"/>
    <w:rsid w:val="00E53C42"/>
    <w:rsid w:val="00E94F76"/>
    <w:rsid w:val="00EF6AF0"/>
    <w:rsid w:val="00EF6B47"/>
    <w:rsid w:val="00F344D3"/>
    <w:rsid w:val="00F744E7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9</cp:revision>
  <dcterms:created xsi:type="dcterms:W3CDTF">2019-05-19T09:47:00Z</dcterms:created>
  <dcterms:modified xsi:type="dcterms:W3CDTF">2021-02-02T11:32:00Z</dcterms:modified>
</cp:coreProperties>
</file>